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AQUAVET</w:t>
      </w:r>
      <w:r>
        <w:rPr>
          <w:b w:val="1"/>
          <w:bCs w:val="1"/>
          <w:sz w:val="26"/>
          <w:szCs w:val="26"/>
          <w:vertAlign w:val="superscript"/>
          <w:rtl w:val="0"/>
        </w:rPr>
        <w:t>®</w:t>
      </w:r>
      <w:r>
        <w:rPr>
          <w:b w:val="1"/>
          <w:bCs w:val="1"/>
          <w:sz w:val="26"/>
          <w:szCs w:val="26"/>
          <w:rtl w:val="0"/>
          <w:lang w:val="en-US"/>
        </w:rPr>
        <w:t xml:space="preserve"> I and II - Information for 202</w:t>
      </w:r>
      <w:r>
        <w:rPr>
          <w:b w:val="1"/>
          <w:bCs w:val="1"/>
          <w:sz w:val="26"/>
          <w:szCs w:val="26"/>
          <w:rtl w:val="0"/>
          <w:lang w:val="en-US"/>
        </w:rPr>
        <w:t>3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Background Information</w:t>
      </w:r>
    </w:p>
    <w:p>
      <w:pPr>
        <w:pStyle w:val="Body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Need for trained veterinary professionals</w:t>
      </w:r>
    </w:p>
    <w:p>
      <w:pPr>
        <w:pStyle w:val="Body"/>
        <w:numPr>
          <w:ilvl w:val="1"/>
          <w:numId w:val="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contribute to the health/welfare of aquatic animals and their environment </w:t>
      </w:r>
    </w:p>
    <w:p>
      <w:pPr>
        <w:pStyle w:val="Body"/>
        <w:numPr>
          <w:ilvl w:val="1"/>
          <w:numId w:val="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Began in the spring of 1977 </w:t>
      </w:r>
    </w:p>
    <w:p>
      <w:pPr>
        <w:pStyle w:val="Body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Historically sponsored by </w:t>
      </w:r>
    </w:p>
    <w:p>
      <w:pPr>
        <w:pStyle w:val="Body"/>
        <w:numPr>
          <w:ilvl w:val="1"/>
          <w:numId w:val="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University of Pennsylvania</w:t>
      </w:r>
    </w:p>
    <w:p>
      <w:pPr>
        <w:pStyle w:val="Body"/>
        <w:numPr>
          <w:ilvl w:val="1"/>
          <w:numId w:val="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Cornell University 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Course Information</w:t>
      </w:r>
    </w:p>
    <w:p>
      <w:pPr>
        <w:pStyle w:val="Body"/>
        <w:numPr>
          <w:ilvl w:val="0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Four opportunities </w:t>
      </w:r>
    </w:p>
    <w:p>
      <w:pPr>
        <w:pStyle w:val="Body"/>
        <w:numPr>
          <w:ilvl w:val="1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i w:val="1"/>
          <w:iCs w:val="1"/>
          <w:sz w:val="22"/>
          <w:szCs w:val="22"/>
          <w:vertAlign w:val="superscript"/>
          <w:rtl w:val="0"/>
        </w:rPr>
        <w:t xml:space="preserve">®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I </w:t>
      </w:r>
    </w:p>
    <w:p>
      <w:pPr>
        <w:pStyle w:val="Body"/>
        <w:numPr>
          <w:ilvl w:val="2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Introduction to Aquatic Veterinary Medicine</w:t>
      </w:r>
    </w:p>
    <w:p>
      <w:pPr>
        <w:pStyle w:val="Body"/>
        <w:numPr>
          <w:ilvl w:val="2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4 week course</w:t>
      </w:r>
    </w:p>
    <w:p>
      <w:pPr>
        <w:pStyle w:val="Body"/>
        <w:numPr>
          <w:ilvl w:val="1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i w:val="1"/>
          <w:i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II </w:t>
      </w:r>
    </w:p>
    <w:p>
      <w:pPr>
        <w:pStyle w:val="Body"/>
        <w:numPr>
          <w:ilvl w:val="2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Comparative Pathology of Aquatic Animals</w:t>
      </w:r>
    </w:p>
    <w:p>
      <w:pPr>
        <w:pStyle w:val="Body"/>
        <w:numPr>
          <w:ilvl w:val="2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2 week course</w:t>
      </w:r>
    </w:p>
    <w:p>
      <w:pPr>
        <w:pStyle w:val="Body"/>
        <w:numPr>
          <w:ilvl w:val="1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i w:val="1"/>
          <w:i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Summer fellowship </w:t>
      </w:r>
    </w:p>
    <w:p>
      <w:pPr>
        <w:pStyle w:val="Body"/>
        <w:numPr>
          <w:ilvl w:val="2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Usual Location: Fish Diagnostics Lab at Cornell</w:t>
      </w:r>
    </w:p>
    <w:p>
      <w:pPr>
        <w:pStyle w:val="Body"/>
        <w:numPr>
          <w:ilvl w:val="2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Usual Topic: a selected fish viral disease</w:t>
      </w:r>
    </w:p>
    <w:p>
      <w:pPr>
        <w:pStyle w:val="Body"/>
        <w:numPr>
          <w:ilvl w:val="2"/>
          <w:numId w:val="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Duration: 8 weeks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Logistics </w:t>
      </w:r>
      <w:r>
        <w:rPr>
          <w:b w:val="1"/>
          <w:bCs w:val="1"/>
          <w:sz w:val="22"/>
          <w:szCs w:val="22"/>
          <w:rtl w:val="0"/>
        </w:rPr>
        <w:t xml:space="preserve">– </w:t>
      </w: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  <w:lang w:val="en-US"/>
        </w:rPr>
        <w:t xml:space="preserve"> I &amp; II</w:t>
      </w:r>
    </w:p>
    <w:p>
      <w:pPr>
        <w:pStyle w:val="Body"/>
        <w:numPr>
          <w:ilvl w:val="0"/>
          <w:numId w:val="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Roger Williams University - Bristol, RI</w:t>
      </w:r>
    </w:p>
    <w:p>
      <w:pPr>
        <w:pStyle w:val="Body"/>
        <w:numPr>
          <w:ilvl w:val="1"/>
          <w:numId w:val="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Classrooms and labs</w:t>
      </w:r>
    </w:p>
    <w:p>
      <w:pPr>
        <w:pStyle w:val="Body"/>
        <w:numPr>
          <w:ilvl w:val="1"/>
          <w:numId w:val="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Library</w:t>
      </w:r>
    </w:p>
    <w:p>
      <w:pPr>
        <w:pStyle w:val="Body"/>
        <w:numPr>
          <w:ilvl w:val="0"/>
          <w:numId w:val="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Tuition covers course work, housing and most meals</w:t>
      </w:r>
    </w:p>
    <w:p>
      <w:pPr>
        <w:pStyle w:val="Body"/>
        <w:numPr>
          <w:ilvl w:val="0"/>
          <w:numId w:val="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Housing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suites with kitchen and 2 bedrooms </w:t>
      </w:r>
    </w:p>
    <w:p>
      <w:pPr>
        <w:pStyle w:val="Body"/>
        <w:numPr>
          <w:ilvl w:val="1"/>
          <w:numId w:val="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4 students per suite</w:t>
      </w:r>
    </w:p>
    <w:p>
      <w:pPr>
        <w:pStyle w:val="Body"/>
        <w:numPr>
          <w:ilvl w:val="1"/>
          <w:numId w:val="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roommate</w:t>
      </w:r>
    </w:p>
    <w:p>
      <w:pPr>
        <w:pStyle w:val="Body"/>
        <w:numPr>
          <w:ilvl w:val="1"/>
          <w:numId w:val="6"/>
        </w:numPr>
        <w:rPr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no pets</w:t>
      </w:r>
    </w:p>
    <w:p>
      <w:pPr>
        <w:pStyle w:val="Body"/>
        <w:numPr>
          <w:ilvl w:val="0"/>
          <w:numId w:val="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Meals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cafeteria meal plan</w:t>
      </w:r>
    </w:p>
    <w:p>
      <w:pPr>
        <w:pStyle w:val="Body"/>
        <w:numPr>
          <w:ilvl w:val="1"/>
          <w:numId w:val="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Breakfast, lunch, dinner</w:t>
      </w:r>
    </w:p>
    <w:p>
      <w:pPr>
        <w:pStyle w:val="Body"/>
        <w:numPr>
          <w:ilvl w:val="1"/>
          <w:numId w:val="6"/>
        </w:numPr>
        <w:rPr>
          <w:sz w:val="22"/>
          <w:szCs w:val="22"/>
          <w:lang w:val="fr-FR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fr-FR"/>
        </w:rPr>
        <w:t>5-10 stations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COURSES at RWU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</w:rPr>
        <w:t xml:space="preserve"> I: </w:t>
      </w:r>
      <w:r>
        <w:rPr>
          <w:sz w:val="22"/>
          <w:szCs w:val="22"/>
          <w:rtl w:val="0"/>
        </w:rPr>
        <w:t>A</w:t>
      </w:r>
      <w:r>
        <w:rPr>
          <w:b w:val="1"/>
          <w:bCs w:val="1"/>
          <w:sz w:val="22"/>
          <w:szCs w:val="22"/>
          <w:rtl w:val="0"/>
          <w:lang w:val="en-US"/>
        </w:rPr>
        <w:t>n Introduction to Aquatic Veterinary Medicine</w:t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ab/>
        <w:t>4 weeks: total immersion course</w:t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 xml:space="preserve"> </w:t>
        <w:tab/>
        <w:tab/>
        <w:t xml:space="preserve">          </w:t>
      </w:r>
      <w:r>
        <w:rPr>
          <w:b w:val="1"/>
          <w:bCs w:val="1"/>
          <w:sz w:val="22"/>
          <w:szCs w:val="22"/>
          <w:rtl w:val="0"/>
          <w:lang w:val="en-US"/>
        </w:rPr>
        <w:t>28</w:t>
      </w:r>
      <w:r>
        <w:rPr>
          <w:b w:val="1"/>
          <w:bCs w:val="1"/>
          <w:sz w:val="22"/>
          <w:szCs w:val="22"/>
          <w:rtl w:val="0"/>
          <w:lang w:val="en-US"/>
        </w:rPr>
        <w:t xml:space="preserve"> May to 2</w:t>
      </w:r>
      <w:r>
        <w:rPr>
          <w:b w:val="1"/>
          <w:bCs w:val="1"/>
          <w:sz w:val="22"/>
          <w:szCs w:val="22"/>
          <w:rtl w:val="0"/>
          <w:lang w:val="en-US"/>
        </w:rPr>
        <w:t>4</w:t>
      </w:r>
      <w:r>
        <w:rPr>
          <w:b w:val="1"/>
          <w:bCs w:val="1"/>
          <w:sz w:val="22"/>
          <w:szCs w:val="22"/>
          <w:rtl w:val="0"/>
          <w:lang w:val="en-US"/>
        </w:rPr>
        <w:t xml:space="preserve"> June 202</w:t>
      </w:r>
      <w:r>
        <w:rPr>
          <w:b w:val="1"/>
          <w:bCs w:val="1"/>
          <w:sz w:val="22"/>
          <w:szCs w:val="22"/>
          <w:rtl w:val="0"/>
          <w:lang w:val="en-US"/>
        </w:rPr>
        <w:t>3</w:t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ab/>
        <w:t xml:space="preserve">22-24 Students </w:t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ab/>
        <w:t>Approx. 46 invited faculty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  <w:lang w:val="en-US"/>
        </w:rPr>
        <w:t xml:space="preserve"> II: Comparative Pathology of Aquatic Animals </w:t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ab/>
        <w:t>2 weeks: total immersion course</w:t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ab/>
        <w:t xml:space="preserve">          2</w:t>
      </w:r>
      <w:r>
        <w:rPr>
          <w:b w:val="1"/>
          <w:bCs w:val="1"/>
          <w:sz w:val="22"/>
          <w:szCs w:val="22"/>
          <w:rtl w:val="0"/>
          <w:lang w:val="en-US"/>
        </w:rPr>
        <w:t>8</w:t>
      </w:r>
      <w:r>
        <w:rPr>
          <w:b w:val="1"/>
          <w:bCs w:val="1"/>
          <w:sz w:val="22"/>
          <w:szCs w:val="22"/>
          <w:rtl w:val="0"/>
          <w:lang w:val="en-US"/>
        </w:rPr>
        <w:t xml:space="preserve"> May to 1</w:t>
      </w:r>
      <w:r>
        <w:rPr>
          <w:b w:val="1"/>
          <w:bCs w:val="1"/>
          <w:sz w:val="22"/>
          <w:szCs w:val="22"/>
          <w:rtl w:val="0"/>
          <w:lang w:val="en-US"/>
        </w:rPr>
        <w:t>0</w:t>
      </w:r>
      <w:r>
        <w:rPr>
          <w:b w:val="1"/>
          <w:bCs w:val="1"/>
          <w:sz w:val="22"/>
          <w:szCs w:val="22"/>
          <w:rtl w:val="0"/>
          <w:lang w:val="en-US"/>
        </w:rPr>
        <w:t xml:space="preserve"> June 202</w:t>
      </w:r>
      <w:r>
        <w:rPr>
          <w:b w:val="1"/>
          <w:bCs w:val="1"/>
          <w:sz w:val="22"/>
          <w:szCs w:val="22"/>
          <w:rtl w:val="0"/>
          <w:lang w:val="en-US"/>
        </w:rPr>
        <w:t>3</w:t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ab/>
        <w:t>12-18 students</w:t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ab/>
        <w:t>Approx. 15 invited faculty</w:t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  <w:lang w:val="en-US"/>
        </w:rPr>
        <w:t xml:space="preserve"> I - Introduction to Aquatic Veterinary Medicine</w:t>
      </w:r>
    </w:p>
    <w:p>
      <w:pPr>
        <w:pStyle w:val="Body"/>
        <w:numPr>
          <w:ilvl w:val="0"/>
          <w:numId w:val="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Four weeks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begins May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28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and ends June 2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4</w:t>
      </w:r>
    </w:p>
    <w:p>
      <w:pPr>
        <w:pStyle w:val="Body"/>
        <w:numPr>
          <w:ilvl w:val="0"/>
          <w:numId w:val="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Classes routinely five and one half days a week   (and most evenings)</w:t>
      </w:r>
    </w:p>
    <w:p>
      <w:pPr>
        <w:pStyle w:val="Body"/>
        <w:numPr>
          <w:ilvl w:val="1"/>
          <w:numId w:val="8"/>
        </w:numPr>
        <w:rPr>
          <w:sz w:val="22"/>
          <w:szCs w:val="22"/>
          <w:lang w:val="de-DE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de-DE"/>
        </w:rPr>
        <w:t>Water Quality</w:t>
      </w:r>
    </w:p>
    <w:p>
      <w:pPr>
        <w:pStyle w:val="Body"/>
        <w:numPr>
          <w:ilvl w:val="1"/>
          <w:numId w:val="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Invertebrates to marine mammals</w:t>
      </w:r>
    </w:p>
    <w:p>
      <w:pPr>
        <w:pStyle w:val="Body"/>
        <w:numPr>
          <w:ilvl w:val="1"/>
          <w:numId w:val="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Lectures and laboratory sessions </w:t>
      </w:r>
    </w:p>
    <w:p>
      <w:pPr>
        <w:pStyle w:val="Body"/>
        <w:numPr>
          <w:ilvl w:val="1"/>
          <w:numId w:val="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Student seminars</w:t>
      </w:r>
    </w:p>
    <w:p>
      <w:pPr>
        <w:pStyle w:val="Body"/>
        <w:numPr>
          <w:ilvl w:val="1"/>
          <w:numId w:val="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Field trips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Invertebrates to marine mammals</w:t>
      </w:r>
    </w:p>
    <w:p>
      <w:pPr>
        <w:pStyle w:val="Body"/>
        <w:numPr>
          <w:ilvl w:val="1"/>
          <w:numId w:val="1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Aquatic invertebrates</w:t>
      </w:r>
    </w:p>
    <w:p>
      <w:pPr>
        <w:pStyle w:val="Body"/>
        <w:numPr>
          <w:ilvl w:val="1"/>
          <w:numId w:val="1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Fish</w:t>
      </w:r>
    </w:p>
    <w:p>
      <w:pPr>
        <w:pStyle w:val="Body"/>
        <w:numPr>
          <w:ilvl w:val="1"/>
          <w:numId w:val="1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Amphibians and Reptiles</w:t>
      </w:r>
    </w:p>
    <w:p>
      <w:pPr>
        <w:pStyle w:val="Body"/>
        <w:numPr>
          <w:ilvl w:val="1"/>
          <w:numId w:val="1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Sea Turtles </w:t>
      </w:r>
    </w:p>
    <w:p>
      <w:pPr>
        <w:pStyle w:val="Body"/>
        <w:numPr>
          <w:ilvl w:val="1"/>
          <w:numId w:val="1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Aquatic Birds</w:t>
      </w:r>
    </w:p>
    <w:p>
      <w:pPr>
        <w:pStyle w:val="Body"/>
        <w:numPr>
          <w:ilvl w:val="1"/>
          <w:numId w:val="10"/>
        </w:numPr>
        <w:rPr>
          <w:sz w:val="22"/>
          <w:szCs w:val="22"/>
          <w:lang w:val="it-IT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Marine Mammals</w:t>
      </w:r>
    </w:p>
    <w:p>
      <w:pPr>
        <w:pStyle w:val="Body"/>
        <w:rPr>
          <w:sz w:val="22"/>
          <w:szCs w:val="22"/>
        </w:rPr>
      </w:pPr>
    </w:p>
    <w:p>
      <w:pPr>
        <w:pStyle w:val="Body"/>
        <w:numPr>
          <w:ilvl w:val="0"/>
          <w:numId w:val="1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Field trips</w:t>
      </w:r>
    </w:p>
    <w:p>
      <w:pPr>
        <w:pStyle w:val="Body"/>
        <w:numPr>
          <w:ilvl w:val="1"/>
          <w:numId w:val="1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Intertidal Invertebrate Collecting</w:t>
      </w:r>
    </w:p>
    <w:p>
      <w:pPr>
        <w:pStyle w:val="Body"/>
        <w:numPr>
          <w:ilvl w:val="1"/>
          <w:numId w:val="1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Mystic Aquarium </w:t>
      </w:r>
    </w:p>
    <w:p>
      <w:pPr>
        <w:pStyle w:val="Body"/>
        <w:numPr>
          <w:ilvl w:val="1"/>
          <w:numId w:val="1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New England Aquarium</w:t>
      </w:r>
    </w:p>
    <w:p>
      <w:pPr>
        <w:pStyle w:val="Body"/>
        <w:numPr>
          <w:ilvl w:val="1"/>
          <w:numId w:val="12"/>
        </w:numPr>
        <w:rPr>
          <w:sz w:val="22"/>
          <w:szCs w:val="22"/>
          <w:lang w:val="de-DE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de-DE"/>
        </w:rPr>
        <w:t>Atlantis Marine World</w:t>
      </w:r>
    </w:p>
    <w:p>
      <w:pPr>
        <w:pStyle w:val="Body"/>
        <w:numPr>
          <w:ilvl w:val="1"/>
          <w:numId w:val="1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Riverhead Foundation for Marine Research and Preservation</w:t>
      </w:r>
    </w:p>
    <w:p>
      <w:pPr>
        <w:pStyle w:val="Body"/>
        <w:numPr>
          <w:ilvl w:val="1"/>
          <w:numId w:val="1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WHOI (Woods Hole Oceanographic Institute)</w:t>
      </w:r>
    </w:p>
    <w:p>
      <w:pPr>
        <w:pStyle w:val="Body"/>
        <w:rPr>
          <w:sz w:val="22"/>
          <w:szCs w:val="22"/>
        </w:rPr>
      </w:pPr>
    </w:p>
    <w:p>
      <w:pPr>
        <w:pStyle w:val="Body"/>
        <w:numPr>
          <w:ilvl w:val="0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Tuition for Students - $2,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7</w:t>
      </w:r>
      <w:r>
        <w:rPr>
          <w:b w:val="1"/>
          <w:bCs w:val="1"/>
          <w:i w:val="1"/>
          <w:iCs w:val="1"/>
          <w:sz w:val="22"/>
          <w:szCs w:val="22"/>
          <w:rtl w:val="0"/>
        </w:rPr>
        <w:t>5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0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  </w:t>
      </w:r>
    </w:p>
    <w:p>
      <w:pPr>
        <w:pStyle w:val="Body"/>
        <w:numPr>
          <w:ilvl w:val="1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Less $200 from anonymous donor = $2,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550</w:t>
      </w:r>
    </w:p>
    <w:p>
      <w:pPr>
        <w:pStyle w:val="Body"/>
        <w:numPr>
          <w:ilvl w:val="1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Includes</w:t>
      </w:r>
    </w:p>
    <w:p>
      <w:pPr>
        <w:pStyle w:val="Body"/>
        <w:numPr>
          <w:ilvl w:val="2"/>
          <w:numId w:val="14"/>
        </w:numPr>
        <w:rPr>
          <w:sz w:val="22"/>
          <w:szCs w:val="22"/>
          <w:lang w:val="fr-FR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fr-FR"/>
        </w:rPr>
        <w:t>Tuition</w:t>
      </w:r>
    </w:p>
    <w:p>
      <w:pPr>
        <w:pStyle w:val="Body"/>
        <w:numPr>
          <w:ilvl w:val="2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Room and board (almost all meals) - 4 weeks</w:t>
      </w:r>
    </w:p>
    <w:p>
      <w:pPr>
        <w:pStyle w:val="Body"/>
        <w:ind w:left="2160" w:firstLine="0"/>
        <w:rPr>
          <w:sz w:val="22"/>
          <w:szCs w:val="22"/>
        </w:rPr>
      </w:pPr>
    </w:p>
    <w:p>
      <w:pPr>
        <w:pStyle w:val="Body"/>
        <w:numPr>
          <w:ilvl w:val="0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Required to attend class</w:t>
      </w:r>
    </w:p>
    <w:p>
      <w:pPr>
        <w:pStyle w:val="Body"/>
        <w:numPr>
          <w:ilvl w:val="1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Foundation covering 2/3 of cost</w:t>
      </w:r>
    </w:p>
    <w:p>
      <w:pPr>
        <w:pStyle w:val="Body"/>
        <w:numPr>
          <w:ilvl w:val="1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Credit Available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depending on school</w:t>
      </w:r>
    </w:p>
    <w:p>
      <w:pPr>
        <w:pStyle w:val="Body"/>
        <w:numPr>
          <w:ilvl w:val="1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Evaluation based on </w:t>
      </w:r>
    </w:p>
    <w:p>
      <w:pPr>
        <w:pStyle w:val="Body"/>
        <w:numPr>
          <w:ilvl w:val="2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Participation in all aspects of the course</w:t>
      </w:r>
    </w:p>
    <w:p>
      <w:pPr>
        <w:pStyle w:val="Body"/>
        <w:numPr>
          <w:ilvl w:val="2"/>
          <w:numId w:val="1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Especially student seminars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  <w:lang w:val="en-US"/>
        </w:rPr>
        <w:t xml:space="preserve"> I  Cost Comparisons</w:t>
      </w:r>
    </w:p>
    <w:p>
      <w:pPr>
        <w:pStyle w:val="Body"/>
        <w:numPr>
          <w:ilvl w:val="0"/>
          <w:numId w:val="1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Tuition - $2,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7</w:t>
      </w:r>
      <w:r>
        <w:rPr>
          <w:b w:val="1"/>
          <w:bCs w:val="1"/>
          <w:i w:val="1"/>
          <w:iCs w:val="1"/>
          <w:sz w:val="22"/>
          <w:szCs w:val="22"/>
          <w:rtl w:val="0"/>
        </w:rPr>
        <w:t>5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0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 - $200 = $2,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550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 </w:t>
      </w:r>
    </w:p>
    <w:p>
      <w:pPr>
        <w:pStyle w:val="Body"/>
        <w:numPr>
          <w:ilvl w:val="1"/>
          <w:numId w:val="16"/>
        </w:numPr>
        <w:rPr>
          <w:sz w:val="22"/>
          <w:szCs w:val="22"/>
          <w:lang w:val="it-IT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Compare:</w:t>
      </w:r>
    </w:p>
    <w:p>
      <w:pPr>
        <w:pStyle w:val="Body"/>
        <w:numPr>
          <w:ilvl w:val="1"/>
          <w:numId w:val="1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i w:val="1"/>
          <w:i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I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4 weeks</w:t>
      </w:r>
    </w:p>
    <w:p>
      <w:pPr>
        <w:pStyle w:val="Body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about $63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7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/week - Includes</w:t>
      </w:r>
    </w:p>
    <w:p>
      <w:pPr>
        <w:pStyle w:val="Body"/>
        <w:numPr>
          <w:ilvl w:val="2"/>
          <w:numId w:val="16"/>
        </w:numPr>
        <w:rPr>
          <w:sz w:val="22"/>
          <w:szCs w:val="22"/>
          <w:lang w:val="fr-FR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fr-FR"/>
        </w:rPr>
        <w:t>Tuition</w:t>
      </w:r>
    </w:p>
    <w:p>
      <w:pPr>
        <w:pStyle w:val="Body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Room and board (practically all meals)</w:t>
      </w:r>
    </w:p>
    <w:p>
      <w:pPr>
        <w:pStyle w:val="Body"/>
        <w:numPr>
          <w:ilvl w:val="1"/>
          <w:numId w:val="16"/>
        </w:numPr>
        <w:rPr>
          <w:sz w:val="22"/>
          <w:szCs w:val="22"/>
          <w:lang w:val="nl-NL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nl-NL"/>
        </w:rPr>
        <w:t xml:space="preserve">MarVet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2 weeks for about $2,000</w:t>
      </w:r>
    </w:p>
    <w:p>
      <w:pPr>
        <w:pStyle w:val="Body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About $1,000/week</w:t>
      </w:r>
    </w:p>
    <w:p>
      <w:pPr>
        <w:pStyle w:val="Body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Includes only some meals</w:t>
      </w:r>
    </w:p>
    <w:p>
      <w:pPr>
        <w:pStyle w:val="Body"/>
        <w:numPr>
          <w:ilvl w:val="1"/>
          <w:numId w:val="16"/>
        </w:numPr>
        <w:rPr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SeaVet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about $490 for 10 days</w:t>
      </w:r>
    </w:p>
    <w:p>
      <w:pPr>
        <w:pStyle w:val="Body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About $345/week</w:t>
      </w:r>
    </w:p>
    <w:p>
      <w:pPr>
        <w:pStyle w:val="Body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Includes only some meals</w:t>
      </w:r>
    </w:p>
    <w:p>
      <w:pPr>
        <w:pStyle w:val="Body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Doesn</w:t>
      </w:r>
      <w:r>
        <w:rPr>
          <w:b w:val="1"/>
          <w:bCs w:val="1"/>
          <w:i w:val="1"/>
          <w:iCs w:val="1"/>
          <w:sz w:val="22"/>
          <w:szCs w:val="22"/>
          <w:rtl w:val="1"/>
        </w:rPr>
        <w:t>’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t include housing</w:t>
      </w:r>
    </w:p>
    <w:p>
      <w:pPr>
        <w:pStyle w:val="Body"/>
        <w:rPr>
          <w:sz w:val="22"/>
          <w:szCs w:val="22"/>
        </w:rPr>
      </w:pPr>
    </w:p>
    <w:p>
      <w:pPr>
        <w:pStyle w:val="Body"/>
        <w:numPr>
          <w:ilvl w:val="0"/>
          <w:numId w:val="18"/>
        </w:numPr>
        <w:rPr>
          <w:sz w:val="22"/>
          <w:szCs w:val="22"/>
          <w:lang w:val="fr-FR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Classes </w:t>
      </w:r>
    </w:p>
    <w:p>
      <w:pPr>
        <w:pStyle w:val="Body"/>
        <w:numPr>
          <w:ilvl w:val="1"/>
          <w:numId w:val="1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routinely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5.5-6 days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a week</w:t>
      </w:r>
    </w:p>
    <w:p>
      <w:pPr>
        <w:pStyle w:val="Body"/>
        <w:numPr>
          <w:ilvl w:val="1"/>
          <w:numId w:val="1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(and most evenings)</w:t>
      </w:r>
    </w:p>
    <w:p>
      <w:pPr>
        <w:pStyle w:val="Body"/>
        <w:numPr>
          <w:ilvl w:val="1"/>
          <w:numId w:val="1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Required to Attend Class</w:t>
      </w:r>
    </w:p>
    <w:p>
      <w:pPr>
        <w:pStyle w:val="Body"/>
        <w:numPr>
          <w:ilvl w:val="1"/>
          <w:numId w:val="1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8 am to noon</w:t>
      </w:r>
    </w:p>
    <w:p>
      <w:pPr>
        <w:pStyle w:val="Body"/>
        <w:numPr>
          <w:ilvl w:val="1"/>
          <w:numId w:val="1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1 pm to 5 pm</w:t>
      </w:r>
    </w:p>
    <w:p>
      <w:pPr>
        <w:pStyle w:val="Body"/>
        <w:numPr>
          <w:ilvl w:val="1"/>
          <w:numId w:val="18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6:30 pm to 8:30 pm or later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</w:rPr>
        <w:t xml:space="preserve"> I Student Seminars</w:t>
      </w:r>
    </w:p>
    <w:p>
      <w:pPr>
        <w:pStyle w:val="Body"/>
        <w:numPr>
          <w:ilvl w:val="0"/>
          <w:numId w:val="2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Student seminars required</w:t>
      </w:r>
    </w:p>
    <w:p>
      <w:pPr>
        <w:pStyle w:val="Body"/>
        <w:numPr>
          <w:ilvl w:val="1"/>
          <w:numId w:val="2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25-30 minute</w:t>
      </w:r>
    </w:p>
    <w:p>
      <w:pPr>
        <w:pStyle w:val="Body"/>
        <w:numPr>
          <w:ilvl w:val="1"/>
          <w:numId w:val="2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PowerPoint</w:t>
      </w:r>
    </w:p>
    <w:p>
      <w:pPr>
        <w:pStyle w:val="Body"/>
        <w:numPr>
          <w:ilvl w:val="1"/>
          <w:numId w:val="2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Topics</w:t>
      </w:r>
    </w:p>
    <w:p>
      <w:pPr>
        <w:pStyle w:val="Body"/>
        <w:numPr>
          <w:ilvl w:val="2"/>
          <w:numId w:val="2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Invertebrates to marine mammals</w:t>
      </w:r>
    </w:p>
    <w:p>
      <w:pPr>
        <w:pStyle w:val="Body"/>
        <w:numPr>
          <w:ilvl w:val="2"/>
          <w:numId w:val="20"/>
        </w:numPr>
        <w:rPr>
          <w:sz w:val="22"/>
          <w:szCs w:val="22"/>
          <w:lang w:val="fr-FR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fr-FR"/>
        </w:rPr>
        <w:t>Marine plants</w:t>
      </w:r>
    </w:p>
    <w:p>
      <w:pPr>
        <w:pStyle w:val="Body"/>
        <w:numPr>
          <w:ilvl w:val="2"/>
          <w:numId w:val="20"/>
        </w:numPr>
        <w:rPr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Ecology</w:t>
      </w:r>
    </w:p>
    <w:p>
      <w:pPr>
        <w:pStyle w:val="Body"/>
        <w:numPr>
          <w:ilvl w:val="1"/>
          <w:numId w:val="20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prepare early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  <w:lang w:val="en-US"/>
        </w:rPr>
        <w:t xml:space="preserve"> II - Comparative Pathology of Aquatic Animals</w:t>
      </w:r>
    </w:p>
    <w:p>
      <w:pPr>
        <w:pStyle w:val="Body"/>
        <w:numPr>
          <w:ilvl w:val="0"/>
          <w:numId w:val="2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Prerequisites: AQUAVET</w:t>
      </w:r>
      <w:r>
        <w:rPr>
          <w:b w:val="1"/>
          <w:bCs w:val="1"/>
          <w:i w:val="1"/>
          <w:i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I or equivalent</w:t>
      </w:r>
    </w:p>
    <w:p>
      <w:pPr>
        <w:pStyle w:val="Body"/>
        <w:numPr>
          <w:ilvl w:val="0"/>
          <w:numId w:val="2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Two Weeks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May 2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8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to June 1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0</w:t>
      </w:r>
      <w:r>
        <w:rPr>
          <w:b w:val="1"/>
          <w:bCs w:val="1"/>
          <w:i w:val="1"/>
          <w:iCs w:val="1"/>
          <w:sz w:val="22"/>
          <w:szCs w:val="22"/>
          <w:rtl w:val="0"/>
        </w:rPr>
        <w:t>, 2022</w:t>
      </w:r>
    </w:p>
    <w:p>
      <w:pPr>
        <w:pStyle w:val="Body"/>
        <w:numPr>
          <w:ilvl w:val="0"/>
          <w:numId w:val="22"/>
        </w:numPr>
        <w:rPr>
          <w:sz w:val="22"/>
          <w:szCs w:val="22"/>
          <w:lang w:val="pt-PT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pt-PT"/>
        </w:rPr>
        <w:t>Classes 5.5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-6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days a week and most evenings</w:t>
      </w:r>
    </w:p>
    <w:p>
      <w:pPr>
        <w:pStyle w:val="Body"/>
        <w:numPr>
          <w:ilvl w:val="0"/>
          <w:numId w:val="2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Lectures, slide review, and occasional wet labs</w:t>
      </w:r>
    </w:p>
    <w:p>
      <w:pPr>
        <w:pStyle w:val="Body"/>
        <w:numPr>
          <w:ilvl w:val="1"/>
          <w:numId w:val="2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Primarily Fish and Invertebrates</w:t>
      </w:r>
    </w:p>
    <w:p>
      <w:pPr>
        <w:pStyle w:val="Body"/>
        <w:numPr>
          <w:ilvl w:val="1"/>
          <w:numId w:val="22"/>
        </w:numPr>
        <w:rPr>
          <w:sz w:val="22"/>
          <w:szCs w:val="22"/>
          <w:lang w:val="it-IT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Comparative Anatomy</w:t>
      </w:r>
    </w:p>
    <w:p>
      <w:pPr>
        <w:pStyle w:val="Body"/>
        <w:numPr>
          <w:ilvl w:val="1"/>
          <w:numId w:val="22"/>
        </w:numPr>
        <w:rPr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Parasites</w:t>
      </w:r>
    </w:p>
    <w:p>
      <w:pPr>
        <w:pStyle w:val="Body"/>
        <w:numPr>
          <w:ilvl w:val="1"/>
          <w:numId w:val="2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Bacterial, Viral and Fungal Diseases</w:t>
      </w:r>
    </w:p>
    <w:p>
      <w:pPr>
        <w:pStyle w:val="Body"/>
        <w:numPr>
          <w:ilvl w:val="1"/>
          <w:numId w:val="22"/>
        </w:numPr>
        <w:rPr>
          <w:sz w:val="22"/>
          <w:szCs w:val="22"/>
          <w:lang w:val="it-IT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Toxicology</w:t>
      </w:r>
    </w:p>
    <w:p>
      <w:pPr>
        <w:pStyle w:val="Body"/>
        <w:numPr>
          <w:ilvl w:val="1"/>
          <w:numId w:val="22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Histopathology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numPr>
          <w:ilvl w:val="0"/>
          <w:numId w:val="2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Student Tuition - $1,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665</w:t>
      </w:r>
    </w:p>
    <w:p>
      <w:pPr>
        <w:pStyle w:val="Body"/>
        <w:numPr>
          <w:ilvl w:val="1"/>
          <w:numId w:val="2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Includes course instruction and room and board </w:t>
      </w:r>
    </w:p>
    <w:p>
      <w:pPr>
        <w:pStyle w:val="Body"/>
        <w:numPr>
          <w:ilvl w:val="1"/>
          <w:numId w:val="2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Required to Attend Classes</w:t>
      </w:r>
    </w:p>
    <w:p>
      <w:pPr>
        <w:pStyle w:val="Body"/>
        <w:numPr>
          <w:ilvl w:val="1"/>
          <w:numId w:val="2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Foundation covering 2/3 of cost</w:t>
      </w:r>
    </w:p>
    <w:p>
      <w:pPr>
        <w:pStyle w:val="Body"/>
        <w:numPr>
          <w:ilvl w:val="0"/>
          <w:numId w:val="2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Course Credit possible</w:t>
      </w:r>
    </w:p>
    <w:p>
      <w:pPr>
        <w:pStyle w:val="Body"/>
        <w:numPr>
          <w:ilvl w:val="1"/>
          <w:numId w:val="2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Depends on school requirements</w:t>
      </w:r>
    </w:p>
    <w:p>
      <w:pPr>
        <w:pStyle w:val="Body"/>
        <w:numPr>
          <w:ilvl w:val="0"/>
          <w:numId w:val="2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Evaluation</w:t>
      </w:r>
    </w:p>
    <w:p>
      <w:pPr>
        <w:pStyle w:val="Body"/>
        <w:numPr>
          <w:ilvl w:val="1"/>
          <w:numId w:val="24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Based on class participation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AQUAVET</w:t>
      </w:r>
      <w:r>
        <w:rPr>
          <w:b w:val="1"/>
          <w:b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sz w:val="22"/>
          <w:szCs w:val="22"/>
          <w:rtl w:val="0"/>
          <w:lang w:val="en-US"/>
        </w:rPr>
        <w:t xml:space="preserve"> Summer Fellowship</w:t>
      </w:r>
    </w:p>
    <w:p>
      <w:pPr>
        <w:pStyle w:val="Body"/>
        <w:numPr>
          <w:ilvl w:val="0"/>
          <w:numId w:val="2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Research project under guidance of AQUAVET</w:t>
      </w:r>
      <w:r>
        <w:rPr>
          <w:b w:val="1"/>
          <w:bCs w:val="1"/>
          <w:i w:val="1"/>
          <w:iCs w:val="1"/>
          <w:sz w:val="22"/>
          <w:szCs w:val="22"/>
          <w:vertAlign w:val="superscript"/>
          <w:rtl w:val="0"/>
        </w:rPr>
        <w:t>®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faculty</w:t>
      </w:r>
    </w:p>
    <w:p>
      <w:pPr>
        <w:pStyle w:val="Body"/>
        <w:numPr>
          <w:ilvl w:val="0"/>
          <w:numId w:val="2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8 week duration (July and August)</w:t>
      </w:r>
    </w:p>
    <w:p>
      <w:pPr>
        <w:pStyle w:val="Body"/>
        <w:numPr>
          <w:ilvl w:val="0"/>
          <w:numId w:val="2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Aquaculture Based Project (funding requirement)</w:t>
      </w:r>
    </w:p>
    <w:p>
      <w:pPr>
        <w:pStyle w:val="Body"/>
        <w:numPr>
          <w:ilvl w:val="0"/>
          <w:numId w:val="2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Limited positions </w:t>
      </w:r>
      <w:r>
        <w:rPr>
          <w:b w:val="1"/>
          <w:bCs w:val="1"/>
          <w:i w:val="1"/>
          <w:iCs w:val="1"/>
          <w:sz w:val="22"/>
          <w:szCs w:val="22"/>
          <w:rtl w:val="0"/>
        </w:rPr>
        <w:t xml:space="preserve">–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usually 1</w:t>
      </w:r>
    </w:p>
    <w:p>
      <w:pPr>
        <w:pStyle w:val="Body"/>
        <w:numPr>
          <w:ilvl w:val="0"/>
          <w:numId w:val="2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Pays stipend of $3,800 after finishing all 8 weeks</w:t>
      </w:r>
    </w:p>
    <w:p>
      <w:pPr>
        <w:pStyle w:val="Body"/>
        <w:numPr>
          <w:ilvl w:val="0"/>
          <w:numId w:val="26"/>
        </w:numPr>
        <w:rPr>
          <w:sz w:val="22"/>
          <w:szCs w:val="22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Publication often generated at the end of proje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ct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216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216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216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216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216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216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⬥"/>
      <w:lvlJc w:val="left"/>
      <w:pPr>
        <w:tabs>
          <w:tab w:val="left" w:pos="1440"/>
        </w:tabs>
        <w:ind w:left="6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216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216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216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216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216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216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216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216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216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216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216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216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216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216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216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216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216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216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144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144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144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144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144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144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144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⬥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⬥"/>
      <w:lvlJc w:val="left"/>
      <w:pPr>
        <w:tabs>
          <w:tab w:val="left" w:pos="720"/>
        </w:tabs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⬥"/>
      <w:lvlJc w:val="left"/>
      <w:pPr>
        <w:tabs>
          <w:tab w:val="left" w:pos="720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⬥"/>
      <w:lvlJc w:val="left"/>
      <w:pPr>
        <w:tabs>
          <w:tab w:val="left" w:pos="720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⬥"/>
      <w:lvlJc w:val="left"/>
      <w:pPr>
        <w:tabs>
          <w:tab w:val="left" w:pos="720"/>
        </w:tabs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⬥"/>
      <w:lvlJc w:val="left"/>
      <w:pPr>
        <w:tabs>
          <w:tab w:val="left" w:pos="720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⬥"/>
      <w:lvlJc w:val="left"/>
      <w:pPr>
        <w:tabs>
          <w:tab w:val="left" w:pos="720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⬥"/>
      <w:lvlJc w:val="left"/>
      <w:pPr>
        <w:tabs>
          <w:tab w:val="left" w:pos="720"/>
        </w:tabs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⬥"/>
      <w:lvlJc w:val="left"/>
      <w:pPr>
        <w:tabs>
          <w:tab w:val="left" w:pos="720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1">
    <w:name w:val="Imported Style 11"/>
    <w:pPr>
      <w:numPr>
        <w:numId w:val="21"/>
      </w:numPr>
    </w:pPr>
  </w:style>
  <w:style w:type="numbering" w:styleId="Imported Style 12">
    <w:name w:val="Imported Style 12"/>
    <w:pPr>
      <w:numPr>
        <w:numId w:val="23"/>
      </w:numPr>
    </w:pPr>
  </w:style>
  <w:style w:type="numbering" w:styleId="Imported Style 13">
    <w:name w:val="Imported Style 13"/>
    <w:pPr>
      <w:numPr>
        <w:numId w:val="2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